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D72E6" w14:textId="24DEFA2D" w:rsidR="00CA02B4" w:rsidRDefault="00243EFD">
      <w:r>
        <w:t>Test rules document</w:t>
      </w:r>
    </w:p>
    <w:sectPr w:rsidR="00CA02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EFD"/>
    <w:rsid w:val="001E6EFF"/>
    <w:rsid w:val="00243EFD"/>
    <w:rsid w:val="002703DD"/>
    <w:rsid w:val="008277F7"/>
    <w:rsid w:val="00CA02B4"/>
    <w:rsid w:val="00CB5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E9314"/>
  <w15:chartTrackingRefBased/>
  <w15:docId w15:val="{84079982-83DB-4058-99FA-A145ABA5B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43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43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43E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43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43E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43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43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43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43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43E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43E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43E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43EF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43EF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43EF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43EF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43EF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43EF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43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43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43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43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43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43EF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43EF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43EF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43E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43EF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43E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17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Madeleine Månsson</dc:creator>
  <cp:keywords/>
  <dc:description/>
  <cp:lastModifiedBy>Madeleine Månsson</cp:lastModifiedBy>
  <cp:revision>1</cp:revision>
  <dcterms:created xsi:type="dcterms:W3CDTF">2026-07-15T08:58:00Z</dcterms:created>
  <dcterms:modified xsi:type="dcterms:W3CDTF">2026-07-15T08:59:00Z</dcterms:modified>
</cp:coreProperties>
</file>